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15" w:rsidRDefault="00CD735A">
      <w:r>
        <w:rPr>
          <w:rFonts w:hint="eastAsia"/>
        </w:rPr>
        <w:t>第</w:t>
      </w:r>
      <w:r w:rsidR="00FF62DA">
        <w:rPr>
          <w:rFonts w:hint="eastAsia"/>
        </w:rPr>
        <w:t>６</w:t>
      </w:r>
      <w:r>
        <w:rPr>
          <w:rFonts w:hint="eastAsia"/>
        </w:rPr>
        <w:t xml:space="preserve">号議案　　</w:t>
      </w:r>
    </w:p>
    <w:p w:rsidR="00CD735A" w:rsidRDefault="00CD735A"/>
    <w:p w:rsidR="00CD735A" w:rsidRPr="00AE3A0D" w:rsidRDefault="00154C0C" w:rsidP="00AE3A0D">
      <w:pPr>
        <w:jc w:val="center"/>
        <w:rPr>
          <w:sz w:val="24"/>
          <w:szCs w:val="24"/>
        </w:rPr>
      </w:pPr>
      <w:r>
        <w:rPr>
          <w:rFonts w:hint="eastAsia"/>
          <w:sz w:val="24"/>
          <w:szCs w:val="24"/>
        </w:rPr>
        <w:t>クラブ員代表者会議実施基準</w:t>
      </w:r>
      <w:r w:rsidR="000B3F87">
        <w:rPr>
          <w:rFonts w:hint="eastAsia"/>
          <w:sz w:val="24"/>
          <w:szCs w:val="24"/>
        </w:rPr>
        <w:t>改訂</w:t>
      </w:r>
      <w:r w:rsidR="00CD735A" w:rsidRPr="00AE3A0D">
        <w:rPr>
          <w:rFonts w:hint="eastAsia"/>
          <w:sz w:val="24"/>
          <w:szCs w:val="24"/>
        </w:rPr>
        <w:t>について（案）</w:t>
      </w:r>
    </w:p>
    <w:p w:rsidR="000B3F87" w:rsidRPr="00AE3A0D" w:rsidRDefault="000B3F87"/>
    <w:p w:rsidR="00773F24" w:rsidRDefault="00AE3A0D" w:rsidP="000B3F87">
      <w:pPr>
        <w:ind w:firstLineChars="100" w:firstLine="210"/>
      </w:pPr>
      <w:r>
        <w:rPr>
          <w:rFonts w:hint="eastAsia"/>
        </w:rPr>
        <w:t>現</w:t>
      </w:r>
      <w:r w:rsidR="00773F24">
        <w:rPr>
          <w:rFonts w:hint="eastAsia"/>
        </w:rPr>
        <w:t>行（全国大会実施</w:t>
      </w:r>
      <w:r w:rsidR="00154C0C">
        <w:rPr>
          <w:rFonts w:hint="eastAsia"/>
        </w:rPr>
        <w:t>基準　Ｐ７５</w:t>
      </w:r>
      <w:r w:rsidR="00773F24">
        <w:rPr>
          <w:rFonts w:hint="eastAsia"/>
        </w:rPr>
        <w:t>）</w:t>
      </w:r>
      <w:r>
        <w:rPr>
          <w:rFonts w:hint="eastAsia"/>
        </w:rPr>
        <w:t>の実施基準では、</w:t>
      </w:r>
      <w:r w:rsidR="00154C0C">
        <w:rPr>
          <w:rFonts w:hint="eastAsia"/>
        </w:rPr>
        <w:t>クラブ員代表者会議における発表のテーマについて</w:t>
      </w:r>
      <w:r>
        <w:rPr>
          <w:rFonts w:hint="eastAsia"/>
        </w:rPr>
        <w:t>次のように定められ</w:t>
      </w:r>
      <w:r w:rsidR="005910C3">
        <w:rPr>
          <w:rFonts w:hint="eastAsia"/>
        </w:rPr>
        <w:t>ている。</w:t>
      </w:r>
    </w:p>
    <w:p w:rsidR="00154C0C" w:rsidRDefault="00154C0C" w:rsidP="000B3F87">
      <w:pPr>
        <w:ind w:firstLineChars="100" w:firstLine="210"/>
      </w:pPr>
    </w:p>
    <w:p w:rsidR="000B3F87" w:rsidRDefault="000B3F87" w:rsidP="000B3F87">
      <w:r>
        <w:rPr>
          <w:rFonts w:hint="eastAsia"/>
        </w:rPr>
        <w:t>＜改訂前＞</w:t>
      </w:r>
    </w:p>
    <w:p w:rsidR="00EF0D52" w:rsidRDefault="00EF0D52" w:rsidP="000B3F87">
      <w:r>
        <w:rPr>
          <w:rFonts w:hint="eastAsia"/>
        </w:rPr>
        <w:t>３．テーマとその決定方法</w:t>
      </w:r>
    </w:p>
    <w:p w:rsidR="00EF0D52" w:rsidRDefault="00EF0D52" w:rsidP="00EF0D52">
      <w:pPr>
        <w:ind w:left="630" w:hangingChars="300" w:hanging="630"/>
      </w:pPr>
      <w:r>
        <w:rPr>
          <w:rFonts w:hint="eastAsia"/>
        </w:rPr>
        <w:t xml:space="preserve">　（１）テーマは、単位クラブに関する問題および連盟運営（日連、ブロック連盟、県連盟）に関する問題とする。</w:t>
      </w:r>
    </w:p>
    <w:p w:rsidR="00EF0D52" w:rsidRDefault="00EF0D52" w:rsidP="00EF0D52">
      <w:pPr>
        <w:ind w:left="630" w:hangingChars="300" w:hanging="630"/>
      </w:pPr>
      <w:r>
        <w:rPr>
          <w:rFonts w:hint="eastAsia"/>
        </w:rPr>
        <w:t xml:space="preserve">　（２）各県連から提出された課題をもとに前年度の春季代議員会において討議、決定する。</w:t>
      </w:r>
    </w:p>
    <w:p w:rsidR="00EF0D52" w:rsidRDefault="00EF0D52" w:rsidP="000B3F87"/>
    <w:p w:rsidR="00EF0D52" w:rsidRDefault="00EF0D52" w:rsidP="000B3F87">
      <w:r>
        <w:rPr>
          <w:rFonts w:hint="eastAsia"/>
        </w:rPr>
        <w:t>４．事例発表</w:t>
      </w:r>
    </w:p>
    <w:p w:rsidR="00EF0D52" w:rsidRDefault="00EF0D52" w:rsidP="000B3F87">
      <w:r>
        <w:rPr>
          <w:rFonts w:hint="eastAsia"/>
        </w:rPr>
        <w:t xml:space="preserve">　（１）発表者はブロック連盟代表とし、その選出はブロック連盟で行</w:t>
      </w:r>
      <w:r w:rsidR="00346E92">
        <w:rPr>
          <w:rFonts w:hint="eastAsia"/>
        </w:rPr>
        <w:t>な</w:t>
      </w:r>
      <w:r>
        <w:rPr>
          <w:rFonts w:hint="eastAsia"/>
        </w:rPr>
        <w:t>う。</w:t>
      </w:r>
    </w:p>
    <w:p w:rsidR="00EF0D52" w:rsidRDefault="00EF0D52" w:rsidP="000B3F87">
      <w:r>
        <w:rPr>
          <w:rFonts w:hint="eastAsia"/>
        </w:rPr>
        <w:t xml:space="preserve">　（２）ブロック連盟の割り当ては、</w:t>
      </w:r>
      <w:r w:rsidR="00346E92">
        <w:rPr>
          <w:rFonts w:hint="eastAsia"/>
        </w:rPr>
        <w:t>当分の間</w:t>
      </w:r>
      <w:r w:rsidR="00346E92" w:rsidRPr="00346E92">
        <w:rPr>
          <w:rFonts w:hint="eastAsia"/>
        </w:rPr>
        <w:t>つぎの表</w:t>
      </w:r>
      <w:r w:rsidR="00346E92">
        <w:rPr>
          <w:rFonts w:hint="eastAsia"/>
        </w:rPr>
        <w:t>の順番で行なう。</w:t>
      </w:r>
    </w:p>
    <w:p w:rsidR="000B3F87" w:rsidRDefault="00154C0C" w:rsidP="000C0F49">
      <w:pPr>
        <w:ind w:left="630" w:hangingChars="300" w:hanging="630"/>
      </w:pPr>
      <w:r>
        <w:rPr>
          <w:rFonts w:hint="eastAsia"/>
        </w:rPr>
        <w:t xml:space="preserve">　（３）発表内容は、テーマに沿った取り組み・活動とし、発表は印刷物や視聴覚機器を使用して参加者に分かりやすいものとする。</w:t>
      </w:r>
    </w:p>
    <w:p w:rsidR="00154C0C" w:rsidRDefault="00154C0C" w:rsidP="000C0F49">
      <w:pPr>
        <w:ind w:firstLineChars="300" w:firstLine="630"/>
      </w:pPr>
      <w:r>
        <w:rPr>
          <w:rFonts w:hint="eastAsia"/>
        </w:rPr>
        <w:t xml:space="preserve">　Ａ　外への働きかけに関すること（校内から校外へ、地域の連携、海外交流等）</w:t>
      </w:r>
    </w:p>
    <w:p w:rsidR="00154C0C" w:rsidRDefault="00154C0C" w:rsidP="000C0F49">
      <w:pPr>
        <w:ind w:firstLineChars="300" w:firstLine="630"/>
      </w:pPr>
      <w:r>
        <w:rPr>
          <w:rFonts w:hint="eastAsia"/>
        </w:rPr>
        <w:t xml:space="preserve">　Ｂ　内への働きかけに関すること（クラブ員一人ひとりへ、農業クラブの活性化等）</w:t>
      </w:r>
    </w:p>
    <w:p w:rsidR="00154C0C" w:rsidRDefault="00154C0C" w:rsidP="000B3F87">
      <w:r>
        <w:rPr>
          <w:rFonts w:hint="eastAsia"/>
        </w:rPr>
        <w:t xml:space="preserve">　</w:t>
      </w:r>
      <w:r w:rsidR="000C0F49">
        <w:rPr>
          <w:rFonts w:hint="eastAsia"/>
        </w:rPr>
        <w:t xml:space="preserve">　　　</w:t>
      </w:r>
      <w:r>
        <w:rPr>
          <w:rFonts w:hint="eastAsia"/>
        </w:rPr>
        <w:t>Ｃ　農業の未来に関すること</w:t>
      </w:r>
    </w:p>
    <w:p w:rsidR="00154C0C" w:rsidRDefault="00154C0C" w:rsidP="000B3F87"/>
    <w:p w:rsidR="005C128B" w:rsidRDefault="00D7067E" w:rsidP="005C128B">
      <w:pPr>
        <w:ind w:left="210" w:hangingChars="100" w:hanging="210"/>
      </w:pPr>
      <w:r>
        <w:rPr>
          <w:rFonts w:hint="eastAsia"/>
        </w:rPr>
        <w:t xml:space="preserve">　　</w:t>
      </w:r>
      <w:r w:rsidR="005C128B">
        <w:rPr>
          <w:rFonts w:hint="eastAsia"/>
        </w:rPr>
        <w:t>クラブ員代表者会議にて話し合うテーマについては、</w:t>
      </w:r>
      <w:r>
        <w:rPr>
          <w:rFonts w:hint="eastAsia"/>
        </w:rPr>
        <w:t>各県連から提出された課題をもとに、</w:t>
      </w:r>
      <w:r w:rsidR="005C128B">
        <w:rPr>
          <w:rFonts w:hint="eastAsia"/>
        </w:rPr>
        <w:t>前年度の</w:t>
      </w:r>
      <w:r>
        <w:rPr>
          <w:rFonts w:hint="eastAsia"/>
        </w:rPr>
        <w:t>春季代議員会</w:t>
      </w:r>
      <w:r w:rsidR="00C568E2">
        <w:rPr>
          <w:rFonts w:hint="eastAsia"/>
        </w:rPr>
        <w:t>にて</w:t>
      </w:r>
      <w:r w:rsidR="005C128B">
        <w:rPr>
          <w:rFonts w:hint="eastAsia"/>
        </w:rPr>
        <w:t>協議して決定している。「単位クラブに関する問題」「連盟運営に関する問題」のＡＢＣに分けて課題が提出されているが、現状では、テーマ決定の時に、ＡＢＣのどの区分に沿った内容かあいまいになっている。</w:t>
      </w:r>
    </w:p>
    <w:p w:rsidR="00607E30" w:rsidRDefault="005C128B" w:rsidP="00607E30">
      <w:pPr>
        <w:ind w:left="210" w:hangingChars="100" w:hanging="210"/>
      </w:pPr>
      <w:r>
        <w:rPr>
          <w:rFonts w:hint="eastAsia"/>
        </w:rPr>
        <w:t xml:space="preserve">　　そこで、</w:t>
      </w:r>
      <w:r w:rsidR="00607E30">
        <w:rPr>
          <w:rFonts w:hint="eastAsia"/>
        </w:rPr>
        <w:t>下記のとおり</w:t>
      </w:r>
      <w:r>
        <w:rPr>
          <w:rFonts w:hint="eastAsia"/>
        </w:rPr>
        <w:t>第１分科会～第３分科会</w:t>
      </w:r>
      <w:r w:rsidR="00607E30">
        <w:rPr>
          <w:rFonts w:hint="eastAsia"/>
        </w:rPr>
        <w:t>にＡＢＣを割り当て、それぞれの分科会で目標とするところを明確にすることを提案する。（太文字、アンダーラインの部分）</w:t>
      </w:r>
    </w:p>
    <w:p w:rsidR="00D7067E" w:rsidRPr="005C128B" w:rsidRDefault="00D7067E" w:rsidP="000B3F87"/>
    <w:p w:rsidR="000C0F49" w:rsidRDefault="000C0F49" w:rsidP="000B3F87">
      <w:r>
        <w:rPr>
          <w:rFonts w:hint="eastAsia"/>
        </w:rPr>
        <w:t>＜</w:t>
      </w:r>
      <w:r w:rsidR="00D7067E">
        <w:rPr>
          <w:rFonts w:hint="eastAsia"/>
        </w:rPr>
        <w:t>改訂</w:t>
      </w:r>
      <w:r>
        <w:rPr>
          <w:rFonts w:hint="eastAsia"/>
        </w:rPr>
        <w:t>後＞</w:t>
      </w:r>
    </w:p>
    <w:p w:rsidR="00996558" w:rsidRDefault="00EF0D52" w:rsidP="00EF0D52">
      <w:pPr>
        <w:ind w:left="210" w:hangingChars="100" w:hanging="210"/>
      </w:pPr>
      <w:r>
        <w:rPr>
          <w:rFonts w:hint="eastAsia"/>
        </w:rPr>
        <w:t>３．</w:t>
      </w:r>
      <w:r w:rsidR="00996558">
        <w:rPr>
          <w:rFonts w:hint="eastAsia"/>
        </w:rPr>
        <w:t>テーマとその決定方法</w:t>
      </w:r>
    </w:p>
    <w:p w:rsidR="00EF0D52" w:rsidRDefault="00996558" w:rsidP="00996558">
      <w:pPr>
        <w:ind w:leftChars="100" w:left="210"/>
      </w:pPr>
      <w:r>
        <w:rPr>
          <w:rFonts w:hint="eastAsia"/>
        </w:rPr>
        <w:t>（１）</w:t>
      </w:r>
      <w:r w:rsidR="00EF0D52">
        <w:rPr>
          <w:rFonts w:hint="eastAsia"/>
        </w:rPr>
        <w:t>テーマは、</w:t>
      </w:r>
      <w:r w:rsidR="00EF0D52" w:rsidRPr="00D7067E">
        <w:rPr>
          <w:rFonts w:hint="eastAsia"/>
          <w:b/>
          <w:u w:val="single"/>
        </w:rPr>
        <w:t>単位クラブ活動</w:t>
      </w:r>
      <w:r w:rsidR="00D7067E">
        <w:rPr>
          <w:rFonts w:hint="eastAsia"/>
          <w:b/>
          <w:u w:val="single"/>
        </w:rPr>
        <w:t>または</w:t>
      </w:r>
      <w:r w:rsidR="00FF62DA" w:rsidRPr="00D7067E">
        <w:rPr>
          <w:rFonts w:hint="eastAsia"/>
          <w:b/>
          <w:u w:val="single"/>
        </w:rPr>
        <w:t>連</w:t>
      </w:r>
      <w:r w:rsidR="00EF0D52" w:rsidRPr="00D7067E">
        <w:rPr>
          <w:rFonts w:hint="eastAsia"/>
          <w:b/>
          <w:u w:val="single"/>
        </w:rPr>
        <w:t>盟運営（日連、ブロック連盟、県連盟）</w:t>
      </w:r>
      <w:r w:rsidR="00EF0D52">
        <w:rPr>
          <w:rFonts w:hint="eastAsia"/>
        </w:rPr>
        <w:t>に関する問題とする。</w:t>
      </w:r>
    </w:p>
    <w:p w:rsidR="00FF62DA" w:rsidRDefault="00FF62DA" w:rsidP="00FF62DA">
      <w:pPr>
        <w:ind w:left="210" w:hangingChars="100" w:hanging="210"/>
      </w:pPr>
    </w:p>
    <w:p w:rsidR="00FF62DA" w:rsidRDefault="00DA13D2" w:rsidP="00FF62DA">
      <w:pPr>
        <w:ind w:left="210" w:hangingChars="100" w:hanging="210"/>
      </w:pPr>
      <w:r>
        <w:rPr>
          <w:rFonts w:hint="eastAsia"/>
        </w:rPr>
        <w:t xml:space="preserve">　　　　</w:t>
      </w:r>
      <w:r w:rsidR="00FF62DA" w:rsidRPr="00D7067E">
        <w:rPr>
          <w:rFonts w:hint="eastAsia"/>
          <w:b/>
          <w:u w:val="single"/>
        </w:rPr>
        <w:t>第１分科会</w:t>
      </w:r>
      <w:r w:rsidR="00FF62DA">
        <w:rPr>
          <w:rFonts w:hint="eastAsia"/>
        </w:rPr>
        <w:t xml:space="preserve">　外への働きかけに関すること（校内から校外へ、地域の連携、海外交流等）</w:t>
      </w:r>
    </w:p>
    <w:p w:rsidR="00FF62DA" w:rsidRDefault="00DA13D2" w:rsidP="00FF62DA">
      <w:pPr>
        <w:ind w:left="210" w:hangingChars="100" w:hanging="210"/>
      </w:pPr>
      <w:r>
        <w:rPr>
          <w:rFonts w:hint="eastAsia"/>
        </w:rPr>
        <w:t xml:space="preserve">　　　</w:t>
      </w:r>
      <w:r w:rsidR="00FF62DA">
        <w:rPr>
          <w:rFonts w:hint="eastAsia"/>
        </w:rPr>
        <w:t xml:space="preserve">　</w:t>
      </w:r>
      <w:r w:rsidR="00FF62DA" w:rsidRPr="00D7067E">
        <w:rPr>
          <w:rFonts w:hint="eastAsia"/>
          <w:b/>
          <w:u w:val="single"/>
        </w:rPr>
        <w:t>第２分科会</w:t>
      </w:r>
      <w:r w:rsidR="00FF62DA">
        <w:rPr>
          <w:rFonts w:hint="eastAsia"/>
        </w:rPr>
        <w:t xml:space="preserve">　内への働きかけに関すること（クラブ員一人ひとりへ、農業クラブの活性化等）</w:t>
      </w:r>
    </w:p>
    <w:p w:rsidR="00346E92" w:rsidRDefault="00DA13D2" w:rsidP="00FF62DA">
      <w:pPr>
        <w:ind w:left="210" w:hangingChars="100" w:hanging="210"/>
      </w:pPr>
      <w:r>
        <w:rPr>
          <w:rFonts w:hint="eastAsia"/>
        </w:rPr>
        <w:t xml:space="preserve">　　</w:t>
      </w:r>
      <w:r w:rsidR="00FF62DA">
        <w:rPr>
          <w:rFonts w:hint="eastAsia"/>
        </w:rPr>
        <w:t xml:space="preserve">　　</w:t>
      </w:r>
      <w:r w:rsidR="00FF62DA" w:rsidRPr="00D7067E">
        <w:rPr>
          <w:rFonts w:hint="eastAsia"/>
          <w:b/>
          <w:u w:val="single"/>
        </w:rPr>
        <w:t>第３分科会</w:t>
      </w:r>
      <w:r w:rsidR="00FF62DA">
        <w:rPr>
          <w:rFonts w:hint="eastAsia"/>
        </w:rPr>
        <w:t xml:space="preserve">　農業</w:t>
      </w:r>
      <w:r>
        <w:rPr>
          <w:rFonts w:hint="eastAsia"/>
        </w:rPr>
        <w:t>の未来や</w:t>
      </w:r>
      <w:r w:rsidRPr="00D7067E">
        <w:rPr>
          <w:rFonts w:hint="eastAsia"/>
          <w:b/>
          <w:u w:val="single"/>
        </w:rPr>
        <w:t>農業</w:t>
      </w:r>
      <w:r w:rsidR="003A427C" w:rsidRPr="00D7067E">
        <w:rPr>
          <w:rFonts w:hint="eastAsia"/>
          <w:b/>
          <w:u w:val="single"/>
        </w:rPr>
        <w:t>をとりまく</w:t>
      </w:r>
      <w:r w:rsidRPr="00D7067E">
        <w:rPr>
          <w:rFonts w:hint="eastAsia"/>
          <w:b/>
          <w:u w:val="single"/>
        </w:rPr>
        <w:t>情勢</w:t>
      </w:r>
      <w:r w:rsidR="000D3352" w:rsidRPr="00D7067E">
        <w:rPr>
          <w:rFonts w:hint="eastAsia"/>
          <w:b/>
          <w:u w:val="single"/>
        </w:rPr>
        <w:t>と農業クラブ活動との関わり</w:t>
      </w:r>
      <w:r>
        <w:rPr>
          <w:rFonts w:hint="eastAsia"/>
        </w:rPr>
        <w:t>に</w:t>
      </w:r>
      <w:r w:rsidR="00FF62DA">
        <w:rPr>
          <w:rFonts w:hint="eastAsia"/>
        </w:rPr>
        <w:t>関すること</w:t>
      </w:r>
    </w:p>
    <w:p w:rsidR="00996558" w:rsidRDefault="00996558" w:rsidP="00FF62DA">
      <w:pPr>
        <w:ind w:left="210" w:hangingChars="100" w:hanging="210"/>
      </w:pPr>
    </w:p>
    <w:p w:rsidR="00996558" w:rsidRPr="00FF62DA" w:rsidRDefault="00996558" w:rsidP="00FF62DA">
      <w:pPr>
        <w:ind w:left="210" w:hangingChars="100" w:hanging="210"/>
      </w:pPr>
      <w:r>
        <w:rPr>
          <w:rFonts w:hint="eastAsia"/>
        </w:rPr>
        <w:t xml:space="preserve">　（２）各県連から提出された課題をもとに前年度の春季代議員会において討議、決定する。</w:t>
      </w:r>
    </w:p>
    <w:p w:rsidR="00FF62DA" w:rsidRDefault="00FF62DA" w:rsidP="00346E92">
      <w:pPr>
        <w:ind w:left="210" w:hangingChars="100" w:hanging="210"/>
      </w:pPr>
    </w:p>
    <w:p w:rsidR="00607E30" w:rsidRDefault="00607E30" w:rsidP="00346E92">
      <w:pPr>
        <w:ind w:left="210" w:hangingChars="100" w:hanging="210"/>
      </w:pPr>
    </w:p>
    <w:p w:rsidR="00346E92" w:rsidRDefault="00346E92" w:rsidP="00346E92">
      <w:pPr>
        <w:ind w:left="210" w:hangingChars="100" w:hanging="210"/>
      </w:pPr>
      <w:r>
        <w:rPr>
          <w:rFonts w:hint="eastAsia"/>
        </w:rPr>
        <w:t>４．事例発表</w:t>
      </w:r>
    </w:p>
    <w:p w:rsidR="00346E92" w:rsidRDefault="00346E92" w:rsidP="00346E92">
      <w:pPr>
        <w:ind w:left="210" w:hangingChars="100" w:hanging="210"/>
      </w:pPr>
      <w:r>
        <w:rPr>
          <w:rFonts w:hint="eastAsia"/>
        </w:rPr>
        <w:t xml:space="preserve">　（１）</w:t>
      </w:r>
      <w:r w:rsidRPr="00D7067E">
        <w:rPr>
          <w:rFonts w:hint="eastAsia"/>
          <w:b/>
          <w:u w:val="single"/>
        </w:rPr>
        <w:t>事例</w:t>
      </w:r>
      <w:r>
        <w:rPr>
          <w:rFonts w:hint="eastAsia"/>
        </w:rPr>
        <w:t>発表者はブロック連盟代表とし、その選出はブロック連盟で行なう。</w:t>
      </w:r>
    </w:p>
    <w:p w:rsidR="00346E92" w:rsidRDefault="00DF2EA5" w:rsidP="00346E92">
      <w:pPr>
        <w:ind w:left="210" w:hangingChars="100" w:hanging="210"/>
      </w:pPr>
      <w:r>
        <w:rPr>
          <w:rFonts w:hint="eastAsia"/>
        </w:rPr>
        <w:t xml:space="preserve">　（２）ブロック連盟の割り当ては、当分の</w:t>
      </w:r>
      <w:r w:rsidRPr="00DF2EA5">
        <w:rPr>
          <w:rFonts w:hint="eastAsia"/>
        </w:rPr>
        <w:t>間</w:t>
      </w:r>
      <w:r>
        <w:rPr>
          <w:rFonts w:hint="eastAsia"/>
        </w:rPr>
        <w:t>、</w:t>
      </w:r>
      <w:r w:rsidRPr="00DF2EA5">
        <w:rPr>
          <w:rFonts w:hint="eastAsia"/>
        </w:rPr>
        <w:t>次</w:t>
      </w:r>
      <w:r>
        <w:rPr>
          <w:rFonts w:hint="eastAsia"/>
        </w:rPr>
        <w:t>の表の順番で行なう。</w:t>
      </w:r>
    </w:p>
    <w:p w:rsidR="00DF2EA5" w:rsidRDefault="00DF2EA5" w:rsidP="00DF2EA5">
      <w:pPr>
        <w:ind w:left="630" w:hangingChars="300" w:hanging="630"/>
        <w:jc w:val="left"/>
      </w:pPr>
      <w:r>
        <w:rPr>
          <w:rFonts w:hint="eastAsia"/>
        </w:rPr>
        <w:t xml:space="preserve">　　　　　　　　　　　　　　　　　　　　　　　　　（平成</w:t>
      </w:r>
      <w:r>
        <w:rPr>
          <w:rFonts w:hint="eastAsia"/>
        </w:rPr>
        <w:t>30</w:t>
      </w:r>
      <w:r>
        <w:rPr>
          <w:rFonts w:hint="eastAsia"/>
        </w:rPr>
        <w:t>年度春季代議員会にて決定）</w:t>
      </w:r>
      <w:r w:rsidR="00346E92">
        <w:rPr>
          <w:rFonts w:hint="eastAsia"/>
        </w:rPr>
        <w:t xml:space="preserve">　</w:t>
      </w:r>
      <w:r>
        <w:rPr>
          <w:rFonts w:hint="eastAsia"/>
        </w:rPr>
        <w:t xml:space="preserve">　　　　　　　　　　　　</w:t>
      </w:r>
    </w:p>
    <w:tbl>
      <w:tblPr>
        <w:tblStyle w:val="a7"/>
        <w:tblW w:w="8500" w:type="dxa"/>
        <w:tblInd w:w="615" w:type="dxa"/>
        <w:tblLook w:val="04A0" w:firstRow="1" w:lastRow="0" w:firstColumn="1" w:lastColumn="0" w:noHBand="0" w:noVBand="1"/>
      </w:tblPr>
      <w:tblGrid>
        <w:gridCol w:w="1570"/>
        <w:gridCol w:w="1155"/>
        <w:gridCol w:w="1155"/>
        <w:gridCol w:w="1155"/>
        <w:gridCol w:w="1155"/>
        <w:gridCol w:w="1155"/>
        <w:gridCol w:w="1155"/>
      </w:tblGrid>
      <w:tr w:rsidR="00DF2EA5" w:rsidTr="000D7DF3">
        <w:tc>
          <w:tcPr>
            <w:tcW w:w="1570" w:type="dxa"/>
          </w:tcPr>
          <w:p w:rsidR="00DF2EA5" w:rsidRDefault="00722116" w:rsidP="000D7DF3">
            <w:pPr>
              <w:rPr>
                <w:szCs w:val="21"/>
              </w:rPr>
            </w:pPr>
            <w:r>
              <w:rPr>
                <w:rFonts w:hint="eastAsia"/>
                <w:szCs w:val="21"/>
              </w:rPr>
              <w:t xml:space="preserve">　　</w:t>
            </w:r>
          </w:p>
        </w:tc>
        <w:tc>
          <w:tcPr>
            <w:tcW w:w="1155" w:type="dxa"/>
          </w:tcPr>
          <w:p w:rsidR="00DF2EA5" w:rsidRDefault="00DF2EA5" w:rsidP="000D7DF3">
            <w:pPr>
              <w:jc w:val="center"/>
              <w:rPr>
                <w:szCs w:val="21"/>
              </w:rPr>
            </w:pPr>
            <w:r>
              <w:rPr>
                <w:rFonts w:hint="eastAsia"/>
                <w:szCs w:val="21"/>
              </w:rPr>
              <w:t>70</w:t>
            </w:r>
            <w:r w:rsidR="00722116">
              <w:rPr>
                <w:rFonts w:hint="eastAsia"/>
                <w:szCs w:val="21"/>
              </w:rPr>
              <w:t>回</w:t>
            </w:r>
          </w:p>
        </w:tc>
        <w:tc>
          <w:tcPr>
            <w:tcW w:w="1155" w:type="dxa"/>
          </w:tcPr>
          <w:p w:rsidR="00DF2EA5" w:rsidRDefault="00DF2EA5" w:rsidP="000D7DF3">
            <w:pPr>
              <w:jc w:val="center"/>
              <w:rPr>
                <w:szCs w:val="21"/>
              </w:rPr>
            </w:pPr>
            <w:r>
              <w:rPr>
                <w:rFonts w:hint="eastAsia"/>
                <w:szCs w:val="21"/>
              </w:rPr>
              <w:t>71</w:t>
            </w:r>
            <w:r w:rsidR="00722116">
              <w:rPr>
                <w:rFonts w:hint="eastAsia"/>
                <w:szCs w:val="21"/>
              </w:rPr>
              <w:t>回</w:t>
            </w:r>
          </w:p>
        </w:tc>
        <w:tc>
          <w:tcPr>
            <w:tcW w:w="1155" w:type="dxa"/>
          </w:tcPr>
          <w:p w:rsidR="00DF2EA5" w:rsidRDefault="00DF2EA5" w:rsidP="000D7DF3">
            <w:pPr>
              <w:jc w:val="center"/>
              <w:rPr>
                <w:szCs w:val="21"/>
              </w:rPr>
            </w:pPr>
            <w:r>
              <w:rPr>
                <w:rFonts w:hint="eastAsia"/>
                <w:szCs w:val="21"/>
              </w:rPr>
              <w:t>72</w:t>
            </w:r>
            <w:r w:rsidR="00722116">
              <w:rPr>
                <w:rFonts w:hint="eastAsia"/>
                <w:szCs w:val="21"/>
              </w:rPr>
              <w:t>回</w:t>
            </w:r>
          </w:p>
        </w:tc>
        <w:tc>
          <w:tcPr>
            <w:tcW w:w="1155" w:type="dxa"/>
          </w:tcPr>
          <w:p w:rsidR="00DF2EA5" w:rsidRDefault="00DF2EA5" w:rsidP="000D7DF3">
            <w:pPr>
              <w:jc w:val="center"/>
              <w:rPr>
                <w:szCs w:val="21"/>
              </w:rPr>
            </w:pPr>
            <w:r>
              <w:rPr>
                <w:rFonts w:hint="eastAsia"/>
                <w:szCs w:val="21"/>
              </w:rPr>
              <w:t>73</w:t>
            </w:r>
            <w:r w:rsidR="00722116">
              <w:rPr>
                <w:rFonts w:hint="eastAsia"/>
                <w:szCs w:val="21"/>
              </w:rPr>
              <w:t>回</w:t>
            </w:r>
          </w:p>
        </w:tc>
        <w:tc>
          <w:tcPr>
            <w:tcW w:w="1155" w:type="dxa"/>
          </w:tcPr>
          <w:p w:rsidR="00DF2EA5" w:rsidRDefault="00DF2EA5" w:rsidP="000D7DF3">
            <w:pPr>
              <w:jc w:val="center"/>
              <w:rPr>
                <w:szCs w:val="21"/>
              </w:rPr>
            </w:pPr>
            <w:r>
              <w:rPr>
                <w:rFonts w:hint="eastAsia"/>
                <w:szCs w:val="21"/>
              </w:rPr>
              <w:t>74</w:t>
            </w:r>
            <w:r w:rsidR="00722116">
              <w:rPr>
                <w:rFonts w:hint="eastAsia"/>
                <w:szCs w:val="21"/>
              </w:rPr>
              <w:t>回</w:t>
            </w:r>
          </w:p>
        </w:tc>
        <w:tc>
          <w:tcPr>
            <w:tcW w:w="1155" w:type="dxa"/>
          </w:tcPr>
          <w:p w:rsidR="00DF2EA5" w:rsidRDefault="00DF2EA5" w:rsidP="000D7DF3">
            <w:pPr>
              <w:jc w:val="center"/>
              <w:rPr>
                <w:szCs w:val="21"/>
              </w:rPr>
            </w:pPr>
            <w:r>
              <w:rPr>
                <w:rFonts w:hint="eastAsia"/>
                <w:szCs w:val="21"/>
              </w:rPr>
              <w:t>75</w:t>
            </w:r>
            <w:r w:rsidR="00722116">
              <w:rPr>
                <w:rFonts w:hint="eastAsia"/>
                <w:szCs w:val="21"/>
              </w:rPr>
              <w:t>回</w:t>
            </w:r>
            <w:bookmarkStart w:id="0" w:name="_GoBack"/>
            <w:bookmarkEnd w:id="0"/>
          </w:p>
        </w:tc>
      </w:tr>
      <w:tr w:rsidR="00DF2EA5" w:rsidTr="000D7DF3">
        <w:tc>
          <w:tcPr>
            <w:tcW w:w="1570" w:type="dxa"/>
          </w:tcPr>
          <w:p w:rsidR="00DF2EA5" w:rsidRDefault="00DF2EA5" w:rsidP="000D7DF3">
            <w:pPr>
              <w:jc w:val="center"/>
              <w:rPr>
                <w:szCs w:val="21"/>
              </w:rPr>
            </w:pPr>
            <w:r>
              <w:rPr>
                <w:rFonts w:hint="eastAsia"/>
                <w:szCs w:val="21"/>
              </w:rPr>
              <w:t>北海道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r>
      <w:tr w:rsidR="00DF2EA5" w:rsidTr="000D7DF3">
        <w:tc>
          <w:tcPr>
            <w:tcW w:w="1570" w:type="dxa"/>
          </w:tcPr>
          <w:p w:rsidR="00DF2EA5" w:rsidRDefault="00DF2EA5" w:rsidP="000D7DF3">
            <w:pPr>
              <w:jc w:val="center"/>
              <w:rPr>
                <w:szCs w:val="21"/>
              </w:rPr>
            </w:pPr>
            <w:r>
              <w:rPr>
                <w:rFonts w:hint="eastAsia"/>
                <w:szCs w:val="21"/>
              </w:rPr>
              <w:t>東　北</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r>
      <w:tr w:rsidR="00DF2EA5" w:rsidTr="000D7DF3">
        <w:tc>
          <w:tcPr>
            <w:tcW w:w="1570" w:type="dxa"/>
          </w:tcPr>
          <w:p w:rsidR="00DF2EA5" w:rsidRDefault="00DF2EA5" w:rsidP="000D7DF3">
            <w:pPr>
              <w:jc w:val="center"/>
              <w:rPr>
                <w:szCs w:val="21"/>
              </w:rPr>
            </w:pPr>
            <w:r>
              <w:rPr>
                <w:rFonts w:hint="eastAsia"/>
                <w:szCs w:val="21"/>
              </w:rPr>
              <w:t>関　東</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r>
      <w:tr w:rsidR="00DF2EA5" w:rsidTr="000D7DF3">
        <w:tc>
          <w:tcPr>
            <w:tcW w:w="1570" w:type="dxa"/>
          </w:tcPr>
          <w:p w:rsidR="00DF2EA5" w:rsidRDefault="00DF2EA5" w:rsidP="000D7DF3">
            <w:pPr>
              <w:jc w:val="center"/>
              <w:rPr>
                <w:szCs w:val="21"/>
              </w:rPr>
            </w:pPr>
            <w:r>
              <w:rPr>
                <w:rFonts w:hint="eastAsia"/>
                <w:szCs w:val="21"/>
              </w:rPr>
              <w:t>北信越</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r>
      <w:tr w:rsidR="00DF2EA5" w:rsidTr="000D7DF3">
        <w:tc>
          <w:tcPr>
            <w:tcW w:w="1570" w:type="dxa"/>
          </w:tcPr>
          <w:p w:rsidR="00DF2EA5" w:rsidRDefault="00DF2EA5" w:rsidP="000D7DF3">
            <w:pPr>
              <w:jc w:val="center"/>
              <w:rPr>
                <w:szCs w:val="21"/>
              </w:rPr>
            </w:pPr>
            <w:r>
              <w:rPr>
                <w:rFonts w:hint="eastAsia"/>
                <w:szCs w:val="21"/>
              </w:rPr>
              <w:t>東　海</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r>
      <w:tr w:rsidR="00DF2EA5" w:rsidTr="000D7DF3">
        <w:tc>
          <w:tcPr>
            <w:tcW w:w="1570" w:type="dxa"/>
          </w:tcPr>
          <w:p w:rsidR="00DF2EA5" w:rsidRDefault="00DF2EA5" w:rsidP="000D7DF3">
            <w:pPr>
              <w:jc w:val="center"/>
              <w:rPr>
                <w:szCs w:val="21"/>
              </w:rPr>
            </w:pPr>
            <w:r>
              <w:rPr>
                <w:rFonts w:hint="eastAsia"/>
                <w:szCs w:val="21"/>
              </w:rPr>
              <w:t>近　畿</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r>
      <w:tr w:rsidR="00DF2EA5" w:rsidTr="000D7DF3">
        <w:tc>
          <w:tcPr>
            <w:tcW w:w="1570" w:type="dxa"/>
          </w:tcPr>
          <w:p w:rsidR="00DF2EA5" w:rsidRDefault="00DF2EA5" w:rsidP="000D7DF3">
            <w:pPr>
              <w:jc w:val="center"/>
              <w:rPr>
                <w:szCs w:val="21"/>
              </w:rPr>
            </w:pPr>
            <w:r>
              <w:rPr>
                <w:rFonts w:hint="eastAsia"/>
                <w:szCs w:val="21"/>
              </w:rPr>
              <w:t>中　国</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r>
      <w:tr w:rsidR="00DF2EA5" w:rsidTr="000D7DF3">
        <w:tc>
          <w:tcPr>
            <w:tcW w:w="1570" w:type="dxa"/>
          </w:tcPr>
          <w:p w:rsidR="00DF2EA5" w:rsidRDefault="00DF2EA5" w:rsidP="000D7DF3">
            <w:pPr>
              <w:jc w:val="center"/>
              <w:rPr>
                <w:szCs w:val="21"/>
              </w:rPr>
            </w:pPr>
            <w:r>
              <w:rPr>
                <w:rFonts w:hint="eastAsia"/>
                <w:szCs w:val="21"/>
              </w:rPr>
              <w:t>四　国</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r>
      <w:tr w:rsidR="00DF2EA5" w:rsidTr="000D7DF3">
        <w:tc>
          <w:tcPr>
            <w:tcW w:w="1570" w:type="dxa"/>
          </w:tcPr>
          <w:p w:rsidR="00DF2EA5" w:rsidRDefault="00DF2EA5" w:rsidP="000D7DF3">
            <w:pPr>
              <w:jc w:val="center"/>
              <w:rPr>
                <w:szCs w:val="21"/>
              </w:rPr>
            </w:pPr>
            <w:r>
              <w:rPr>
                <w:rFonts w:hint="eastAsia"/>
                <w:szCs w:val="21"/>
              </w:rPr>
              <w:t>九　州</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c>
          <w:tcPr>
            <w:tcW w:w="1155" w:type="dxa"/>
          </w:tcPr>
          <w:p w:rsidR="00DF2EA5" w:rsidRDefault="00DF2EA5" w:rsidP="000D7DF3">
            <w:pPr>
              <w:jc w:val="center"/>
              <w:rPr>
                <w:szCs w:val="21"/>
              </w:rPr>
            </w:pPr>
            <w:r>
              <w:rPr>
                <w:rFonts w:hint="eastAsia"/>
                <w:szCs w:val="21"/>
              </w:rPr>
              <w:t>３</w:t>
            </w:r>
          </w:p>
        </w:tc>
        <w:tc>
          <w:tcPr>
            <w:tcW w:w="1155" w:type="dxa"/>
          </w:tcPr>
          <w:p w:rsidR="00DF2EA5" w:rsidRDefault="00DF2EA5" w:rsidP="000D7DF3">
            <w:pPr>
              <w:jc w:val="center"/>
              <w:rPr>
                <w:szCs w:val="21"/>
              </w:rPr>
            </w:pPr>
            <w:r>
              <w:rPr>
                <w:rFonts w:hint="eastAsia"/>
                <w:szCs w:val="21"/>
              </w:rPr>
              <w:t>１</w:t>
            </w:r>
          </w:p>
        </w:tc>
        <w:tc>
          <w:tcPr>
            <w:tcW w:w="1155" w:type="dxa"/>
          </w:tcPr>
          <w:p w:rsidR="00DF2EA5" w:rsidRDefault="00DF2EA5" w:rsidP="000D7DF3">
            <w:pPr>
              <w:jc w:val="center"/>
              <w:rPr>
                <w:szCs w:val="21"/>
              </w:rPr>
            </w:pPr>
            <w:r>
              <w:rPr>
                <w:rFonts w:hint="eastAsia"/>
                <w:szCs w:val="21"/>
              </w:rPr>
              <w:t>２</w:t>
            </w:r>
          </w:p>
        </w:tc>
      </w:tr>
    </w:tbl>
    <w:p w:rsidR="00722116" w:rsidRDefault="00722116" w:rsidP="00722116">
      <w:pPr>
        <w:rPr>
          <w:szCs w:val="21"/>
        </w:rPr>
      </w:pPr>
    </w:p>
    <w:p w:rsidR="00722116" w:rsidRPr="0049596D" w:rsidRDefault="00722116" w:rsidP="00722116">
      <w:pPr>
        <w:ind w:firstLineChars="200" w:firstLine="420"/>
        <w:rPr>
          <w:szCs w:val="21"/>
        </w:rPr>
      </w:pPr>
      <w:r>
        <w:rPr>
          <w:rFonts w:hint="eastAsia"/>
          <w:szCs w:val="21"/>
        </w:rPr>
        <w:t xml:space="preserve">　</w:t>
      </w:r>
      <w:r>
        <w:rPr>
          <w:rFonts w:hint="eastAsia"/>
          <w:szCs w:val="21"/>
        </w:rPr>
        <w:t xml:space="preserve">　</w:t>
      </w:r>
      <w:r>
        <w:rPr>
          <w:rFonts w:hint="eastAsia"/>
          <w:szCs w:val="21"/>
        </w:rPr>
        <w:t>※数字は、それぞれに第一分科会、第二分科会、第三分科会を意味する。</w:t>
      </w:r>
    </w:p>
    <w:p w:rsidR="00DF2EA5" w:rsidRPr="00722116" w:rsidRDefault="00DF2EA5" w:rsidP="00346E92">
      <w:pPr>
        <w:ind w:left="630" w:hangingChars="300" w:hanging="630"/>
      </w:pPr>
    </w:p>
    <w:p w:rsidR="00346E92" w:rsidRDefault="00346E92" w:rsidP="00346E92">
      <w:pPr>
        <w:ind w:left="630" w:hangingChars="300" w:hanging="630"/>
      </w:pPr>
      <w:r>
        <w:rPr>
          <w:rFonts w:hint="eastAsia"/>
        </w:rPr>
        <w:t>（３）</w:t>
      </w:r>
      <w:r w:rsidRPr="00D7067E">
        <w:rPr>
          <w:rFonts w:hint="eastAsia"/>
          <w:b/>
          <w:u w:val="single"/>
        </w:rPr>
        <w:t>事例</w:t>
      </w:r>
      <w:r>
        <w:rPr>
          <w:rFonts w:hint="eastAsia"/>
        </w:rPr>
        <w:t>発表</w:t>
      </w:r>
      <w:r w:rsidRPr="00D7067E">
        <w:rPr>
          <w:rFonts w:hint="eastAsia"/>
          <w:b/>
          <w:u w:val="single"/>
        </w:rPr>
        <w:t>の</w:t>
      </w:r>
      <w:r>
        <w:rPr>
          <w:rFonts w:hint="eastAsia"/>
        </w:rPr>
        <w:t>内容は、テーマに沿った取り組み・活動とし、発表は印刷物や視聴覚機器を使用して参加者に分かりやすいものとする。</w:t>
      </w:r>
    </w:p>
    <w:p w:rsidR="00B44BEF" w:rsidRDefault="00B44BEF" w:rsidP="00D7067E">
      <w:pPr>
        <w:ind w:left="840" w:hangingChars="400" w:hanging="840"/>
      </w:pPr>
      <w:r>
        <w:rPr>
          <w:rFonts w:hint="eastAsia"/>
        </w:rPr>
        <w:t xml:space="preserve">　</w:t>
      </w:r>
      <w:r w:rsidRPr="00B44BEF">
        <w:rPr>
          <w:rFonts w:hint="eastAsia"/>
        </w:rPr>
        <w:t xml:space="preserve">　</w:t>
      </w:r>
    </w:p>
    <w:p w:rsidR="00B44BEF" w:rsidRDefault="00B44BEF" w:rsidP="00FF62DA">
      <w:r>
        <w:rPr>
          <w:rFonts w:hint="eastAsia"/>
        </w:rPr>
        <w:t xml:space="preserve">　　　　</w:t>
      </w:r>
    </w:p>
    <w:sectPr w:rsidR="00B44BEF" w:rsidSect="00CD73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BF" w:rsidRDefault="00112FBF" w:rsidP="00154C0C">
      <w:r>
        <w:separator/>
      </w:r>
    </w:p>
  </w:endnote>
  <w:endnote w:type="continuationSeparator" w:id="0">
    <w:p w:rsidR="00112FBF" w:rsidRDefault="00112FBF" w:rsidP="0015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BF" w:rsidRDefault="00112FBF" w:rsidP="00154C0C">
      <w:r>
        <w:separator/>
      </w:r>
    </w:p>
  </w:footnote>
  <w:footnote w:type="continuationSeparator" w:id="0">
    <w:p w:rsidR="00112FBF" w:rsidRDefault="00112FBF" w:rsidP="00154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5A"/>
    <w:rsid w:val="000B3F87"/>
    <w:rsid w:val="000C0F49"/>
    <w:rsid w:val="000D3352"/>
    <w:rsid w:val="00112FBF"/>
    <w:rsid w:val="00154C0C"/>
    <w:rsid w:val="00346E92"/>
    <w:rsid w:val="003A427C"/>
    <w:rsid w:val="005910C3"/>
    <w:rsid w:val="005A1101"/>
    <w:rsid w:val="005C128B"/>
    <w:rsid w:val="00607E30"/>
    <w:rsid w:val="006B5850"/>
    <w:rsid w:val="00722116"/>
    <w:rsid w:val="00773F24"/>
    <w:rsid w:val="00996558"/>
    <w:rsid w:val="00A03AB6"/>
    <w:rsid w:val="00AE3A0D"/>
    <w:rsid w:val="00B44BEF"/>
    <w:rsid w:val="00C568E2"/>
    <w:rsid w:val="00CD735A"/>
    <w:rsid w:val="00D17115"/>
    <w:rsid w:val="00D7067E"/>
    <w:rsid w:val="00DA13D2"/>
    <w:rsid w:val="00DF2EA5"/>
    <w:rsid w:val="00E762A2"/>
    <w:rsid w:val="00EF0D52"/>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B55D92ED-9C97-48A2-A993-A5A41BC9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C0C"/>
    <w:pPr>
      <w:tabs>
        <w:tab w:val="center" w:pos="4252"/>
        <w:tab w:val="right" w:pos="8504"/>
      </w:tabs>
      <w:snapToGrid w:val="0"/>
    </w:pPr>
  </w:style>
  <w:style w:type="character" w:customStyle="1" w:styleId="a4">
    <w:name w:val="ヘッダー (文字)"/>
    <w:basedOn w:val="a0"/>
    <w:link w:val="a3"/>
    <w:uiPriority w:val="99"/>
    <w:rsid w:val="00154C0C"/>
  </w:style>
  <w:style w:type="paragraph" w:styleId="a5">
    <w:name w:val="footer"/>
    <w:basedOn w:val="a"/>
    <w:link w:val="a6"/>
    <w:uiPriority w:val="99"/>
    <w:unhideWhenUsed/>
    <w:rsid w:val="00154C0C"/>
    <w:pPr>
      <w:tabs>
        <w:tab w:val="center" w:pos="4252"/>
        <w:tab w:val="right" w:pos="8504"/>
      </w:tabs>
      <w:snapToGrid w:val="0"/>
    </w:pPr>
  </w:style>
  <w:style w:type="character" w:customStyle="1" w:styleId="a6">
    <w:name w:val="フッター (文字)"/>
    <w:basedOn w:val="a0"/>
    <w:link w:val="a5"/>
    <w:uiPriority w:val="99"/>
    <w:rsid w:val="00154C0C"/>
  </w:style>
  <w:style w:type="table" w:styleId="a7">
    <w:name w:val="Table Grid"/>
    <w:basedOn w:val="a1"/>
    <w:uiPriority w:val="39"/>
    <w:rsid w:val="00DF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6</cp:revision>
  <dcterms:created xsi:type="dcterms:W3CDTF">2018-08-09T23:48:00Z</dcterms:created>
  <dcterms:modified xsi:type="dcterms:W3CDTF">2018-09-07T00:33:00Z</dcterms:modified>
</cp:coreProperties>
</file>